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EA98" w14:textId="77777777" w:rsidR="00B42D7B" w:rsidRDefault="0062760A" w:rsidP="00515044">
      <w:pPr>
        <w:pStyle w:val="Heading1"/>
        <w:rPr>
          <w:rFonts w:ascii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4DAAC5" wp14:editId="2D6B6924">
                <wp:simplePos x="0" y="0"/>
                <wp:positionH relativeFrom="column">
                  <wp:posOffset>142875</wp:posOffset>
                </wp:positionH>
                <wp:positionV relativeFrom="paragraph">
                  <wp:posOffset>-19050</wp:posOffset>
                </wp:positionV>
                <wp:extent cx="6657975" cy="67056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F5C71" w14:textId="7572CFBC" w:rsidR="00BA7374" w:rsidRPr="00BA7374" w:rsidRDefault="00BA7374" w:rsidP="007C1017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BA7374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Tobacco Region Revitalization Commission</w:t>
                            </w:r>
                          </w:p>
                          <w:p w14:paraId="337A181E" w14:textId="77777777" w:rsidR="00BA7374" w:rsidRDefault="00BA7374" w:rsidP="00BA7374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DFC1229" w14:textId="77777777" w:rsidR="00BA7374" w:rsidRPr="003269C8" w:rsidRDefault="00BA7374" w:rsidP="007C1017">
                            <w:pPr>
                              <w:ind w:left="720" w:hanging="630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  <w:r w:rsidRPr="003269C8">
                              <w:rPr>
                                <w:rFonts w:ascii="Arial" w:hAnsi="Arial" w:cs="Arial"/>
                                <w:b/>
                                <w:smallCaps/>
                                <w:sz w:val="26"/>
                                <w:szCs w:val="26"/>
                              </w:rPr>
                              <w:t>Grant Reporting Form</w:t>
                            </w:r>
                          </w:p>
                          <w:p w14:paraId="7A5191DF" w14:textId="77777777" w:rsidR="00BA7374" w:rsidRDefault="00BA7374" w:rsidP="00BA73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DAA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-1.5pt;width:524.25pt;height:5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" stroked="f">
                <v:textbox>
                  <w:txbxContent>
                    <w:p w14:paraId="05AF5C71" w14:textId="7572CFBC" w:rsidR="00BA7374" w:rsidRPr="00BA7374" w:rsidRDefault="00BA7374" w:rsidP="007C1017">
                      <w:pPr>
                        <w:ind w:left="90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BA7374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Tobacco Region Revitalization Commission</w:t>
                      </w:r>
                    </w:p>
                    <w:p w14:paraId="337A181E" w14:textId="77777777" w:rsidR="00BA7374" w:rsidRDefault="00BA7374" w:rsidP="00BA7374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14:paraId="6DFC1229" w14:textId="77777777" w:rsidR="00BA7374" w:rsidRPr="003269C8" w:rsidRDefault="00BA7374" w:rsidP="007C1017">
                      <w:pPr>
                        <w:ind w:left="720" w:hanging="630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6"/>
                          <w:szCs w:val="26"/>
                        </w:rPr>
                      </w:pPr>
                      <w:r w:rsidRPr="003269C8">
                        <w:rPr>
                          <w:rFonts w:ascii="Arial" w:hAnsi="Arial" w:cs="Arial"/>
                          <w:b/>
                          <w:smallCaps/>
                          <w:sz w:val="26"/>
                          <w:szCs w:val="26"/>
                        </w:rPr>
                        <w:t>Grant Reporting Form</w:t>
                      </w:r>
                    </w:p>
                    <w:p w14:paraId="7A5191DF" w14:textId="77777777" w:rsidR="00BA7374" w:rsidRDefault="00BA7374" w:rsidP="00BA7374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7FCACD00" wp14:editId="222782F2">
            <wp:simplePos x="0" y="0"/>
            <wp:positionH relativeFrom="margin">
              <wp:posOffset>152400</wp:posOffset>
            </wp:positionH>
            <wp:positionV relativeFrom="paragraph">
              <wp:posOffset>-68580</wp:posOffset>
            </wp:positionV>
            <wp:extent cx="982980" cy="982980"/>
            <wp:effectExtent l="0" t="0" r="7620" b="762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374">
        <w:rPr>
          <w:rFonts w:ascii="Arial" w:hAnsi="Arial" w:cs="Arial"/>
          <w:sz w:val="22"/>
          <w:szCs w:val="22"/>
        </w:rPr>
        <w:t xml:space="preserve"> </w:t>
      </w:r>
    </w:p>
    <w:p w14:paraId="2E3DB9B0" w14:textId="77777777" w:rsidR="00B42D7B" w:rsidRDefault="00B42D7B">
      <w:pPr>
        <w:jc w:val="center"/>
        <w:rPr>
          <w:rFonts w:ascii="Arial" w:hAnsi="Arial" w:cs="Arial"/>
          <w:sz w:val="22"/>
          <w:szCs w:val="22"/>
        </w:rPr>
      </w:pPr>
    </w:p>
    <w:p w14:paraId="11096125" w14:textId="77777777" w:rsidR="00BA7374" w:rsidRDefault="00BA7374">
      <w:pPr>
        <w:rPr>
          <w:rFonts w:ascii="Arial" w:hAnsi="Arial" w:cs="Arial"/>
          <w:sz w:val="22"/>
          <w:szCs w:val="22"/>
        </w:rPr>
      </w:pPr>
    </w:p>
    <w:p w14:paraId="2FE07181" w14:textId="77777777" w:rsidR="00B209BF" w:rsidRDefault="00B209BF">
      <w:pPr>
        <w:rPr>
          <w:rFonts w:ascii="Arial" w:hAnsi="Arial" w:cs="Arial"/>
          <w:sz w:val="22"/>
          <w:szCs w:val="22"/>
        </w:rPr>
      </w:pPr>
    </w:p>
    <w:p w14:paraId="506F2A05" w14:textId="77777777" w:rsidR="00B209BF" w:rsidRDefault="00B209BF">
      <w:pPr>
        <w:rPr>
          <w:rFonts w:ascii="Arial" w:hAnsi="Arial" w:cs="Arial"/>
          <w:sz w:val="22"/>
          <w:szCs w:val="22"/>
        </w:rPr>
      </w:pPr>
    </w:p>
    <w:p w14:paraId="53ABD895" w14:textId="77777777" w:rsidR="00B42D7B" w:rsidRDefault="00B42D7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Report as of:  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="00B209BF">
        <w:rPr>
          <w:rFonts w:ascii="Arial" w:hAnsi="Arial" w:cs="Arial"/>
          <w:sz w:val="22"/>
          <w:szCs w:val="22"/>
          <w:u w:val="single"/>
        </w:rPr>
        <w:tab/>
      </w:r>
      <w:r w:rsidR="00B209BF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2A0B302" w14:textId="77777777" w:rsidR="00B42D7B" w:rsidRDefault="00B42D7B">
      <w:pPr>
        <w:rPr>
          <w:rFonts w:ascii="Arial" w:hAnsi="Arial" w:cs="Arial"/>
          <w:sz w:val="22"/>
          <w:szCs w:val="22"/>
        </w:rPr>
      </w:pPr>
    </w:p>
    <w:p w14:paraId="6A001643" w14:textId="77777777" w:rsidR="00B42D7B" w:rsidRDefault="00B4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A7374"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 xml:space="preserve">Annual Grant Report:  </w:t>
      </w:r>
      <w:r>
        <w:rPr>
          <w:rFonts w:ascii="Arial" w:hAnsi="Arial" w:cs="Arial"/>
          <w:b/>
          <w:sz w:val="22"/>
          <w:szCs w:val="22"/>
        </w:rPr>
        <w:t>Complete Sections I-III</w:t>
      </w:r>
    </w:p>
    <w:p w14:paraId="2062ED93" w14:textId="77777777" w:rsidR="00B42D7B" w:rsidRDefault="00B42D7B">
      <w:pPr>
        <w:rPr>
          <w:rFonts w:ascii="Arial" w:hAnsi="Arial" w:cs="Arial"/>
          <w:sz w:val="22"/>
          <w:szCs w:val="22"/>
        </w:rPr>
      </w:pPr>
    </w:p>
    <w:p w14:paraId="0E40D3BB" w14:textId="77777777" w:rsidR="00B42D7B" w:rsidRDefault="00B4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A7374"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 xml:space="preserve">Final Grant Report Form:  </w:t>
      </w:r>
      <w:r>
        <w:rPr>
          <w:rFonts w:ascii="Arial" w:hAnsi="Arial" w:cs="Arial"/>
          <w:b/>
          <w:sz w:val="22"/>
          <w:szCs w:val="22"/>
        </w:rPr>
        <w:t>Complete Sections I, II, IV</w:t>
      </w:r>
    </w:p>
    <w:p w14:paraId="680770AB" w14:textId="77777777" w:rsidR="00B42D7B" w:rsidRDefault="00B42D7B">
      <w:pPr>
        <w:jc w:val="center"/>
        <w:rPr>
          <w:rFonts w:ascii="Arial" w:hAnsi="Arial" w:cs="Arial"/>
          <w:b/>
          <w:sz w:val="22"/>
          <w:szCs w:val="22"/>
        </w:rPr>
      </w:pPr>
    </w:p>
    <w:p w14:paraId="007A31C2" w14:textId="77777777" w:rsidR="00B42D7B" w:rsidRDefault="00B42D7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180"/>
        <w:gridCol w:w="900"/>
        <w:gridCol w:w="1260"/>
        <w:gridCol w:w="900"/>
        <w:gridCol w:w="360"/>
        <w:gridCol w:w="1800"/>
        <w:gridCol w:w="2448"/>
      </w:tblGrid>
      <w:tr w:rsidR="00B42D7B" w14:paraId="4FDF21A7" w14:textId="77777777">
        <w:trPr>
          <w:trHeight w:val="288"/>
        </w:trPr>
        <w:tc>
          <w:tcPr>
            <w:tcW w:w="9576" w:type="dxa"/>
            <w:gridSpan w:val="9"/>
            <w:shd w:val="clear" w:color="auto" w:fill="F3F3F3"/>
            <w:vAlign w:val="center"/>
          </w:tcPr>
          <w:p w14:paraId="6AD38696" w14:textId="77777777" w:rsidR="00B42D7B" w:rsidRDefault="00B42D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 I – General Information</w:t>
            </w:r>
          </w:p>
        </w:tc>
      </w:tr>
      <w:tr w:rsidR="00B42D7B" w14:paraId="2EA6C1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728" w:type="dxa"/>
            <w:gridSpan w:val="2"/>
            <w:vAlign w:val="bottom"/>
          </w:tcPr>
          <w:p w14:paraId="3E1ADE1B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78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794DE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42D7B" w14:paraId="6A7495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2808" w:type="dxa"/>
            <w:gridSpan w:val="4"/>
            <w:vAlign w:val="bottom"/>
          </w:tcPr>
          <w:p w14:paraId="4E49A0C3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Grant Recipient: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92EC8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42D7B" w14:paraId="0FF701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728" w:type="dxa"/>
            <w:gridSpan w:val="2"/>
            <w:vAlign w:val="bottom"/>
          </w:tcPr>
          <w:p w14:paraId="159C4B54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Number: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  <w:vAlign w:val="center"/>
          </w:tcPr>
          <w:p w14:paraId="28029E33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77BC55A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Award Amount: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324EB15D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D7B" w14:paraId="11BFF5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908" w:type="dxa"/>
            <w:gridSpan w:val="3"/>
            <w:vAlign w:val="center"/>
          </w:tcPr>
          <w:p w14:paraId="12126D7E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F46AC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Person:</w:t>
            </w:r>
          </w:p>
        </w:tc>
        <w:tc>
          <w:tcPr>
            <w:tcW w:w="7668" w:type="dxa"/>
            <w:gridSpan w:val="6"/>
            <w:tcBorders>
              <w:bottom w:val="single" w:sz="4" w:space="0" w:color="auto"/>
            </w:tcBorders>
            <w:vAlign w:val="center"/>
          </w:tcPr>
          <w:p w14:paraId="474734C3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D7B" w14:paraId="171AED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008" w:type="dxa"/>
            <w:vAlign w:val="bottom"/>
          </w:tcPr>
          <w:p w14:paraId="0C3944F5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14:paraId="0C17133E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6C49F9C0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4608" w:type="dxa"/>
            <w:gridSpan w:val="3"/>
            <w:tcBorders>
              <w:bottom w:val="single" w:sz="4" w:space="0" w:color="auto"/>
            </w:tcBorders>
            <w:vAlign w:val="center"/>
          </w:tcPr>
          <w:p w14:paraId="6CFF3ED9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F1C5CB5" w14:textId="77777777" w:rsidR="00B42D7B" w:rsidRDefault="00B42D7B">
      <w:pPr>
        <w:rPr>
          <w:rFonts w:ascii="Arial" w:hAnsi="Arial" w:cs="Arial"/>
          <w:sz w:val="22"/>
          <w:szCs w:val="22"/>
        </w:rPr>
      </w:pPr>
    </w:p>
    <w:p w14:paraId="7E1D96AB" w14:textId="77777777" w:rsidR="00B42D7B" w:rsidRDefault="00B42D7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67"/>
        <w:gridCol w:w="6341"/>
      </w:tblGrid>
      <w:tr w:rsidR="00B42D7B" w14:paraId="7981376A" w14:textId="77777777" w:rsidTr="00B74874">
        <w:trPr>
          <w:trHeight w:val="288"/>
        </w:trPr>
        <w:tc>
          <w:tcPr>
            <w:tcW w:w="9491" w:type="dxa"/>
            <w:gridSpan w:val="3"/>
            <w:shd w:val="clear" w:color="auto" w:fill="F3F3F3"/>
            <w:vAlign w:val="center"/>
          </w:tcPr>
          <w:p w14:paraId="502A1555" w14:textId="77777777" w:rsidR="00B42D7B" w:rsidRDefault="00B42D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 II – Overview of Current Project Status</w:t>
            </w:r>
          </w:p>
        </w:tc>
      </w:tr>
      <w:tr w:rsidR="00B42D7B" w14:paraId="254A2A18" w14:textId="77777777" w:rsidTr="00B74874">
        <w:trPr>
          <w:trHeight w:val="57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7E008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Project Costs To-Date </w:t>
            </w:r>
          </w:p>
          <w:p w14:paraId="139A7CEF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(Actual Cash Expenditures):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79133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D7B" w14:paraId="63663B2A" w14:textId="77777777" w:rsidTr="00B74874">
        <w:trPr>
          <w:trHeight w:val="576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68702" w14:textId="77777777" w:rsidR="00B74874" w:rsidRDefault="00B74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TRR</w:t>
            </w:r>
            <w:r w:rsidR="00B42D7B">
              <w:rPr>
                <w:rFonts w:ascii="Arial" w:hAnsi="Arial" w:cs="Arial"/>
                <w:sz w:val="22"/>
                <w:szCs w:val="22"/>
              </w:rPr>
              <w:t xml:space="preserve">C-Funds </w:t>
            </w:r>
          </w:p>
          <w:p w14:paraId="7A5AA3DF" w14:textId="77777777" w:rsidR="00B74874" w:rsidRDefault="00B42D7B" w:rsidP="00B74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Expended To-Date </w:t>
            </w:r>
          </w:p>
          <w:p w14:paraId="3D89F78A" w14:textId="024DA79D" w:rsidR="00B42D7B" w:rsidRDefault="00B42D7B" w:rsidP="00B74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(Actual Cash Expenditures):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A30FD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3F8B1C4" w14:textId="77777777" w:rsidR="00B42D7B" w:rsidRDefault="00B42D7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B42D7B" w14:paraId="69EA1634" w14:textId="77777777">
        <w:trPr>
          <w:trHeight w:val="432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8A18A" w14:textId="77777777" w:rsidR="00B42D7B" w:rsidRDefault="00B42D7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Please refer to grant application or revised budget sheet in completing the chart below.</w:t>
            </w:r>
          </w:p>
        </w:tc>
      </w:tr>
      <w:tr w:rsidR="00B42D7B" w14:paraId="6CC78814" w14:textId="77777777">
        <w:trPr>
          <w:trHeight w:val="403"/>
        </w:trPr>
        <w:tc>
          <w:tcPr>
            <w:tcW w:w="2394" w:type="dxa"/>
            <w:shd w:val="clear" w:color="auto" w:fill="F3F3F3"/>
            <w:vAlign w:val="center"/>
          </w:tcPr>
          <w:p w14:paraId="5462B862" w14:textId="77777777" w:rsidR="00B42D7B" w:rsidRDefault="00B42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Item</w:t>
            </w:r>
          </w:p>
        </w:tc>
        <w:tc>
          <w:tcPr>
            <w:tcW w:w="2394" w:type="dxa"/>
            <w:shd w:val="clear" w:color="auto" w:fill="F3F3F3"/>
            <w:vAlign w:val="center"/>
          </w:tcPr>
          <w:p w14:paraId="6A486C3A" w14:textId="3AC2DC96" w:rsidR="00B42D7B" w:rsidRDefault="00B42D7B" w:rsidP="00B748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B74874">
              <w:rPr>
                <w:rFonts w:ascii="Arial" w:hAnsi="Arial" w:cs="Arial"/>
                <w:b/>
                <w:sz w:val="22"/>
                <w:szCs w:val="22"/>
              </w:rPr>
              <w:t>RR</w:t>
            </w:r>
            <w:r>
              <w:rPr>
                <w:rFonts w:ascii="Arial" w:hAnsi="Arial" w:cs="Arial"/>
                <w:b/>
                <w:sz w:val="22"/>
                <w:szCs w:val="22"/>
              </w:rPr>
              <w:t>C Awarded Budget</w:t>
            </w:r>
          </w:p>
        </w:tc>
        <w:tc>
          <w:tcPr>
            <w:tcW w:w="2394" w:type="dxa"/>
            <w:shd w:val="clear" w:color="auto" w:fill="F3F3F3"/>
            <w:vAlign w:val="center"/>
          </w:tcPr>
          <w:p w14:paraId="776CEB19" w14:textId="5CCBF95F" w:rsidR="00B42D7B" w:rsidRDefault="00B42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B74874">
              <w:rPr>
                <w:rFonts w:ascii="Arial" w:hAnsi="Arial" w:cs="Arial"/>
                <w:b/>
                <w:sz w:val="22"/>
                <w:szCs w:val="22"/>
              </w:rPr>
              <w:t>otal TRR</w:t>
            </w:r>
            <w:r>
              <w:rPr>
                <w:rFonts w:ascii="Arial" w:hAnsi="Arial" w:cs="Arial"/>
                <w:b/>
                <w:sz w:val="22"/>
                <w:szCs w:val="22"/>
              </w:rPr>
              <w:t>C Expended</w:t>
            </w:r>
          </w:p>
        </w:tc>
        <w:tc>
          <w:tcPr>
            <w:tcW w:w="2394" w:type="dxa"/>
            <w:shd w:val="clear" w:color="auto" w:fill="F3F3F3"/>
            <w:vAlign w:val="center"/>
          </w:tcPr>
          <w:p w14:paraId="28840BDB" w14:textId="039FA755" w:rsidR="00B42D7B" w:rsidRDefault="00B748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TRR</w:t>
            </w:r>
            <w:r w:rsidR="00B42D7B">
              <w:rPr>
                <w:rFonts w:ascii="Arial" w:hAnsi="Arial" w:cs="Arial"/>
                <w:b/>
                <w:sz w:val="22"/>
                <w:szCs w:val="22"/>
              </w:rPr>
              <w:t>C Award Balance</w:t>
            </w:r>
          </w:p>
        </w:tc>
      </w:tr>
      <w:tr w:rsidR="00B42D7B" w14:paraId="63BDAA06" w14:textId="77777777">
        <w:trPr>
          <w:trHeight w:val="403"/>
        </w:trPr>
        <w:tc>
          <w:tcPr>
            <w:tcW w:w="2394" w:type="dxa"/>
            <w:vAlign w:val="center"/>
          </w:tcPr>
          <w:p w14:paraId="3DBC57F5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7D873308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46BDC2BA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78E4271E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D7B" w14:paraId="55F1C6B0" w14:textId="77777777">
        <w:trPr>
          <w:trHeight w:val="403"/>
        </w:trPr>
        <w:tc>
          <w:tcPr>
            <w:tcW w:w="2394" w:type="dxa"/>
            <w:vAlign w:val="center"/>
          </w:tcPr>
          <w:p w14:paraId="7E309965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2979A324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3A7461D6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1DDA2CB4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D7B" w14:paraId="19FE1709" w14:textId="77777777">
        <w:trPr>
          <w:trHeight w:val="403"/>
        </w:trPr>
        <w:tc>
          <w:tcPr>
            <w:tcW w:w="2394" w:type="dxa"/>
            <w:vAlign w:val="center"/>
          </w:tcPr>
          <w:p w14:paraId="37602AD9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7F58A9A9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0771A8A4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2E5F52F4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D7B" w14:paraId="5DDA28A5" w14:textId="77777777">
        <w:trPr>
          <w:trHeight w:val="403"/>
        </w:trPr>
        <w:tc>
          <w:tcPr>
            <w:tcW w:w="2394" w:type="dxa"/>
            <w:vAlign w:val="center"/>
          </w:tcPr>
          <w:p w14:paraId="43C6772E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2FD7016B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665E3A50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47F0041A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D7B" w14:paraId="39EBEEE0" w14:textId="77777777">
        <w:trPr>
          <w:trHeight w:val="403"/>
        </w:trPr>
        <w:tc>
          <w:tcPr>
            <w:tcW w:w="2394" w:type="dxa"/>
            <w:vAlign w:val="center"/>
          </w:tcPr>
          <w:p w14:paraId="15561B8F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236BF9B8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0057C73D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428315E6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B37D2D4" w14:textId="77777777" w:rsidR="00B42D7B" w:rsidRDefault="00B42D7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B42D7B" w14:paraId="6C33910C" w14:textId="77777777">
        <w:trPr>
          <w:trHeight w:val="403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FE57C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describe </w:t>
            </w:r>
            <w:bookmarkStart w:id="2" w:name="OLE_LINK1"/>
            <w:bookmarkStart w:id="3" w:name="OLE_LINK2"/>
            <w:r>
              <w:rPr>
                <w:rFonts w:ascii="Arial" w:hAnsi="Arial" w:cs="Arial"/>
                <w:sz w:val="22"/>
                <w:szCs w:val="22"/>
              </w:rPr>
              <w:t>project activities and milestones that occurred during this grant reporting cycle</w:t>
            </w:r>
            <w:bookmarkEnd w:id="2"/>
            <w:bookmarkEnd w:id="3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15072BF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42C3EEAF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1A876D4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6E39940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7B1E5E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48C820" w14:textId="77777777" w:rsidR="00B42D7B" w:rsidRDefault="00326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1776"/>
        <w:gridCol w:w="3192"/>
      </w:tblGrid>
      <w:tr w:rsidR="00B42D7B" w14:paraId="0EE0D3C0" w14:textId="77777777">
        <w:trPr>
          <w:trHeight w:val="288"/>
        </w:trPr>
        <w:tc>
          <w:tcPr>
            <w:tcW w:w="9576" w:type="dxa"/>
            <w:gridSpan w:val="3"/>
            <w:vAlign w:val="center"/>
          </w:tcPr>
          <w:p w14:paraId="7D325481" w14:textId="77777777" w:rsidR="00B42D7B" w:rsidRDefault="003269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="00B42D7B">
              <w:rPr>
                <w:rFonts w:ascii="Arial" w:hAnsi="Arial" w:cs="Arial"/>
                <w:sz w:val="22"/>
                <w:szCs w:val="22"/>
              </w:rPr>
              <w:t>Please note in the chart below what other funds sources have been used to-date.</w:t>
            </w:r>
          </w:p>
        </w:tc>
      </w:tr>
      <w:tr w:rsidR="00B42D7B" w14:paraId="293FA1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4608" w:type="dxa"/>
            <w:shd w:val="clear" w:color="auto" w:fill="F3F3F3"/>
            <w:vAlign w:val="center"/>
          </w:tcPr>
          <w:p w14:paraId="62281C07" w14:textId="77777777" w:rsidR="00B42D7B" w:rsidRDefault="00B42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  <w:tc>
          <w:tcPr>
            <w:tcW w:w="1776" w:type="dxa"/>
            <w:shd w:val="clear" w:color="auto" w:fill="F3F3F3"/>
            <w:vAlign w:val="center"/>
          </w:tcPr>
          <w:p w14:paraId="37C829FC" w14:textId="77777777" w:rsidR="00B42D7B" w:rsidRDefault="00B42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  <w:tc>
          <w:tcPr>
            <w:tcW w:w="3192" w:type="dxa"/>
            <w:shd w:val="clear" w:color="auto" w:fill="F3F3F3"/>
            <w:vAlign w:val="center"/>
          </w:tcPr>
          <w:p w14:paraId="14FF828A" w14:textId="77777777" w:rsidR="00B42D7B" w:rsidRDefault="00B42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Type (Cash/In-Kind/Grant)</w:t>
            </w:r>
          </w:p>
        </w:tc>
      </w:tr>
      <w:tr w:rsidR="00B42D7B" w14:paraId="44BEE4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4608" w:type="dxa"/>
            <w:vAlign w:val="center"/>
          </w:tcPr>
          <w:p w14:paraId="091ED764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14:paraId="7F39BFF0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65854542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D7B" w14:paraId="622537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4608" w:type="dxa"/>
            <w:vAlign w:val="center"/>
          </w:tcPr>
          <w:p w14:paraId="6A529417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14:paraId="7D083043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3E30687C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D7B" w14:paraId="04B22D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4608" w:type="dxa"/>
            <w:vAlign w:val="center"/>
          </w:tcPr>
          <w:p w14:paraId="48CE731A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14:paraId="33228B3B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4F4427A8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D7B" w14:paraId="6293FF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4608" w:type="dxa"/>
            <w:vAlign w:val="center"/>
          </w:tcPr>
          <w:p w14:paraId="429A9069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14:paraId="3EA2D5A6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07EB226A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2C04D51" w14:textId="77777777" w:rsidR="00B42D7B" w:rsidRDefault="00B42D7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B42D7B" w14:paraId="2142F5B3" w14:textId="77777777">
        <w:trPr>
          <w:trHeight w:val="403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30EFF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Briefly describe what these sources of other funds have been used for.</w:t>
            </w:r>
          </w:p>
        </w:tc>
      </w:tr>
    </w:tbl>
    <w:p w14:paraId="20D89C2F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30EC8DD8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E0A57FB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DE2115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DA807DB" w14:textId="77777777" w:rsidR="00B42D7B" w:rsidRDefault="00B42D7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B42D7B" w14:paraId="2233D287" w14:textId="77777777">
        <w:trPr>
          <w:trHeight w:val="403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81E6C" w14:textId="5C1D25D9" w:rsidR="00B42D7B" w:rsidRDefault="00B42D7B" w:rsidP="00F8783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explain any </w:t>
            </w:r>
            <w:r w:rsidRPr="00AC3462">
              <w:rPr>
                <w:rFonts w:ascii="Arial" w:hAnsi="Arial" w:cs="Arial"/>
                <w:i/>
                <w:sz w:val="22"/>
                <w:szCs w:val="22"/>
                <w:u w:val="single"/>
              </w:rPr>
              <w:t>anticipated</w:t>
            </w:r>
            <w:r>
              <w:rPr>
                <w:rFonts w:ascii="Arial" w:hAnsi="Arial" w:cs="Arial"/>
                <w:sz w:val="22"/>
                <w:szCs w:val="22"/>
              </w:rPr>
              <w:t xml:space="preserve"> changes to scope and/or budget from the original grant proposal.</w:t>
            </w:r>
            <w:r w:rsidR="00AC34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3462" w:rsidRPr="00AC3462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 xml:space="preserve">(Refer to the </w:t>
            </w:r>
            <w:hyperlink r:id="rId8" w:history="1">
              <w:r w:rsidR="00AC3462" w:rsidRPr="00F07782">
                <w:rPr>
                  <w:rStyle w:val="Hyperlink"/>
                  <w:rFonts w:ascii="Arial" w:hAnsi="Arial" w:cs="Arial"/>
                  <w:i/>
                  <w:sz w:val="22"/>
                  <w:szCs w:val="22"/>
                  <w:shd w:val="clear" w:color="auto" w:fill="FFFFFF"/>
                </w:rPr>
                <w:t>Commission’s Funding Policies</w:t>
              </w:r>
            </w:hyperlink>
            <w:r w:rsidR="00AC3462" w:rsidRPr="00AC3462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 xml:space="preserve"> for the process for requesting changes to the project scope and/or budget.)</w:t>
            </w:r>
          </w:p>
        </w:tc>
      </w:tr>
    </w:tbl>
    <w:p w14:paraId="39204ED9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277DB173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C0D61B8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86A9A9F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CBAAA3E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021D640" w14:textId="77777777" w:rsidR="00B42D7B" w:rsidRDefault="00B42D7B">
      <w:pPr>
        <w:rPr>
          <w:rFonts w:ascii="Arial" w:hAnsi="Arial" w:cs="Arial"/>
          <w:sz w:val="22"/>
          <w:szCs w:val="22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5"/>
      </w:tblGrid>
      <w:tr w:rsidR="00B42D7B" w14:paraId="6AC52666" w14:textId="77777777" w:rsidTr="0007574D">
        <w:trPr>
          <w:trHeight w:val="288"/>
        </w:trPr>
        <w:tc>
          <w:tcPr>
            <w:tcW w:w="10255" w:type="dxa"/>
            <w:shd w:val="clear" w:color="auto" w:fill="F3F3F3"/>
            <w:vAlign w:val="center"/>
          </w:tcPr>
          <w:p w14:paraId="0D254B44" w14:textId="77777777" w:rsidR="00B42D7B" w:rsidRDefault="00B42D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 III – Future Project Activities</w:t>
            </w:r>
          </w:p>
        </w:tc>
      </w:tr>
      <w:tr w:rsidR="00B42D7B" w14:paraId="60BBEB5D" w14:textId="77777777" w:rsidTr="0007574D">
        <w:trPr>
          <w:trHeight w:val="432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07D3" w14:textId="6205DFA8" w:rsidR="00B42D7B" w:rsidRDefault="00B42D7B" w:rsidP="0007574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describe t</w:t>
            </w:r>
            <w:r w:rsidR="00AC3462">
              <w:rPr>
                <w:rFonts w:ascii="Arial" w:hAnsi="Arial" w:cs="Arial"/>
                <w:sz w:val="22"/>
                <w:szCs w:val="22"/>
              </w:rPr>
              <w:t>he planned use for the remaining TRR</w:t>
            </w:r>
            <w:r>
              <w:rPr>
                <w:rFonts w:ascii="Arial" w:hAnsi="Arial" w:cs="Arial"/>
                <w:sz w:val="22"/>
                <w:szCs w:val="22"/>
              </w:rPr>
              <w:t>C funds, the timeframe for using those funds and any anticipated project challenges.</w:t>
            </w:r>
          </w:p>
        </w:tc>
      </w:tr>
    </w:tbl>
    <w:p w14:paraId="24413417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74782002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F70DBC5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5EEE199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85177E8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871EA81" w14:textId="77777777" w:rsidR="00B42D7B" w:rsidRDefault="00B42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53E2DEE" w14:textId="77777777" w:rsidR="00B42D7B" w:rsidRDefault="00B42D7B">
      <w:pPr>
        <w:rPr>
          <w:rFonts w:ascii="Arial" w:hAnsi="Arial" w:cs="Arial"/>
          <w:sz w:val="22"/>
          <w:szCs w:val="22"/>
        </w:rPr>
      </w:pP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B42D7B" w14:paraId="17BC6040" w14:textId="77777777" w:rsidTr="0015224A">
        <w:trPr>
          <w:trHeight w:val="288"/>
        </w:trPr>
        <w:tc>
          <w:tcPr>
            <w:tcW w:w="10260" w:type="dxa"/>
            <w:shd w:val="clear" w:color="auto" w:fill="F3F3F3"/>
            <w:vAlign w:val="center"/>
          </w:tcPr>
          <w:p w14:paraId="4D74DFD9" w14:textId="77777777" w:rsidR="00B42D7B" w:rsidRDefault="00B42D7B">
            <w:pPr>
              <w:tabs>
                <w:tab w:val="left" w:pos="3825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8" w:name="OLE_LINK3"/>
            <w:bookmarkStart w:id="9" w:name="OLE_LINK4"/>
            <w:bookmarkStart w:id="10" w:name="OLE_LINK5"/>
            <w:bookmarkStart w:id="11" w:name="OLE_LINK6"/>
            <w:bookmarkStart w:id="12" w:name="OLE_LINK7"/>
            <w:r>
              <w:rPr>
                <w:rFonts w:ascii="Arial" w:hAnsi="Arial" w:cs="Arial"/>
                <w:b/>
                <w:sz w:val="22"/>
                <w:szCs w:val="22"/>
              </w:rPr>
              <w:t>SECTION IV – Project Outcomes</w:t>
            </w:r>
          </w:p>
        </w:tc>
      </w:tr>
      <w:tr w:rsidR="00122310" w14:paraId="3B2CEF2C" w14:textId="77777777" w:rsidTr="0015224A">
        <w:trPr>
          <w:trHeight w:val="576"/>
        </w:trPr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2C2FD" w14:textId="77777777" w:rsidR="00122310" w:rsidRDefault="00122310" w:rsidP="00122310">
            <w:pP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</w:p>
          <w:p w14:paraId="75117E73" w14:textId="6E6BF296" w:rsidR="00122310" w:rsidRPr="00122310" w:rsidRDefault="00122310" w:rsidP="00F8783D">
            <w:pPr>
              <w:spacing w:after="120"/>
              <w:ind w:left="158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AC3462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Please identify the outputs/deliverables that resulted from the grant project:</w:t>
            </w:r>
          </w:p>
        </w:tc>
      </w:tr>
      <w:tr w:rsidR="00122310" w14:paraId="51A8BA9B" w14:textId="77777777" w:rsidTr="0015224A">
        <w:trPr>
          <w:trHeight w:val="57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3B2B0" w14:textId="4163B1A4" w:rsidR="00122310" w:rsidRDefault="00122310" w:rsidP="00122310">
            <w:pPr>
              <w:rPr>
                <w:rFonts w:ascii="Arial" w:hAnsi="Arial" w:cs="Arial"/>
                <w:bCs/>
                <w:color w:val="333399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99"/>
                <w:sz w:val="22"/>
                <w:szCs w:val="22"/>
                <w:shd w:val="clear" w:color="auto" w:fill="FFFFF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bCs/>
                <w:color w:val="333399"/>
                <w:sz w:val="22"/>
                <w:szCs w:val="22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333399"/>
                <w:sz w:val="22"/>
                <w:szCs w:val="22"/>
                <w:shd w:val="clear" w:color="auto" w:fill="FFFFFF"/>
              </w:rPr>
            </w:r>
            <w:r>
              <w:rPr>
                <w:rFonts w:ascii="Arial" w:hAnsi="Arial" w:cs="Arial"/>
                <w:bCs/>
                <w:color w:val="333399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99"/>
                <w:sz w:val="22"/>
                <w:szCs w:val="22"/>
                <w:shd w:val="clear" w:color="auto" w:fill="FFFFFF"/>
              </w:rPr>
              <w:t> </w:t>
            </w:r>
            <w:r>
              <w:rPr>
                <w:rFonts w:ascii="Arial" w:hAnsi="Arial" w:cs="Arial"/>
                <w:bCs/>
                <w:noProof/>
                <w:color w:val="333399"/>
                <w:sz w:val="22"/>
                <w:szCs w:val="22"/>
                <w:shd w:val="clear" w:color="auto" w:fill="FFFFFF"/>
              </w:rPr>
              <w:t> </w:t>
            </w:r>
            <w:r>
              <w:rPr>
                <w:rFonts w:ascii="Arial" w:hAnsi="Arial" w:cs="Arial"/>
                <w:bCs/>
                <w:noProof/>
                <w:color w:val="333399"/>
                <w:sz w:val="22"/>
                <w:szCs w:val="22"/>
                <w:shd w:val="clear" w:color="auto" w:fill="FFFFFF"/>
              </w:rPr>
              <w:t> </w:t>
            </w:r>
            <w:r>
              <w:rPr>
                <w:rFonts w:ascii="Arial" w:hAnsi="Arial" w:cs="Arial"/>
                <w:bCs/>
                <w:noProof/>
                <w:color w:val="333399"/>
                <w:sz w:val="22"/>
                <w:szCs w:val="22"/>
                <w:shd w:val="clear" w:color="auto" w:fill="FFFFFF"/>
              </w:rPr>
              <w:t> </w:t>
            </w:r>
            <w:r>
              <w:rPr>
                <w:rFonts w:ascii="Arial" w:hAnsi="Arial" w:cs="Arial"/>
                <w:bCs/>
                <w:noProof/>
                <w:color w:val="333399"/>
                <w:sz w:val="22"/>
                <w:szCs w:val="22"/>
                <w:shd w:val="clear" w:color="auto" w:fill="FFFFFF"/>
              </w:rPr>
              <w:t> </w:t>
            </w:r>
            <w:r>
              <w:rPr>
                <w:rFonts w:ascii="Arial" w:hAnsi="Arial" w:cs="Arial"/>
                <w:bCs/>
                <w:color w:val="333399"/>
                <w:sz w:val="22"/>
                <w:szCs w:val="22"/>
                <w:shd w:val="clear" w:color="auto" w:fill="FFFFFF"/>
              </w:rPr>
              <w:fldChar w:fldCharType="end"/>
            </w:r>
            <w:bookmarkEnd w:id="13"/>
          </w:p>
          <w:p w14:paraId="183ABBD8" w14:textId="77777777" w:rsidR="00122310" w:rsidRDefault="00122310" w:rsidP="00122310">
            <w:pPr>
              <w:rPr>
                <w:rFonts w:ascii="Arial" w:hAnsi="Arial" w:cs="Arial"/>
                <w:bCs/>
                <w:color w:val="333399"/>
                <w:sz w:val="22"/>
                <w:szCs w:val="22"/>
                <w:shd w:val="clear" w:color="auto" w:fill="FFFFFF"/>
              </w:rPr>
            </w:pPr>
          </w:p>
          <w:p w14:paraId="2044FFE6" w14:textId="77777777" w:rsidR="00122310" w:rsidRDefault="00122310" w:rsidP="00122310">
            <w:pPr>
              <w:rPr>
                <w:rFonts w:ascii="Arial" w:hAnsi="Arial" w:cs="Arial"/>
                <w:bCs/>
                <w:color w:val="333399"/>
                <w:sz w:val="22"/>
                <w:szCs w:val="22"/>
                <w:shd w:val="clear" w:color="auto" w:fill="FFFFFF"/>
              </w:rPr>
            </w:pPr>
          </w:p>
          <w:p w14:paraId="48DC9764" w14:textId="512F811D" w:rsidR="00122310" w:rsidRPr="00122310" w:rsidRDefault="00122310" w:rsidP="00122310">
            <w:pPr>
              <w:rPr>
                <w:rFonts w:ascii="Arial" w:hAnsi="Arial" w:cs="Arial"/>
                <w:bCs/>
                <w:color w:val="333399"/>
                <w:sz w:val="22"/>
                <w:szCs w:val="22"/>
                <w:shd w:val="clear" w:color="auto" w:fill="FFFFFF"/>
              </w:rPr>
            </w:pPr>
          </w:p>
        </w:tc>
      </w:tr>
      <w:bookmarkEnd w:id="8"/>
      <w:bookmarkEnd w:id="9"/>
      <w:bookmarkEnd w:id="10"/>
      <w:bookmarkEnd w:id="11"/>
      <w:bookmarkEnd w:id="12"/>
      <w:tr w:rsidR="00B42D7B" w14:paraId="78666F16" w14:textId="77777777" w:rsidTr="0015224A">
        <w:trPr>
          <w:trHeight w:val="576"/>
        </w:trPr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F56B9D" w14:textId="4D5FFD80" w:rsidR="00AC3462" w:rsidRDefault="00AC3462">
            <w:pPr>
              <w:rPr>
                <w:rFonts w:ascii="Calibri" w:hAnsi="Calibri" w:cs="Calibri"/>
                <w:b/>
                <w:bCs/>
                <w:color w:val="333399"/>
                <w:sz w:val="22"/>
                <w:szCs w:val="22"/>
                <w:shd w:val="clear" w:color="auto" w:fill="FFFFFF"/>
              </w:rPr>
            </w:pPr>
          </w:p>
          <w:p w14:paraId="798EDAA2" w14:textId="02A40DDC" w:rsidR="00B42D7B" w:rsidRDefault="00B42D7B" w:rsidP="004933E4">
            <w:pPr>
              <w:spacing w:after="120"/>
              <w:ind w:left="1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describe the estimated future costs and sources of funds for this project (annual operating expenses and revenues).</w:t>
            </w:r>
          </w:p>
        </w:tc>
      </w:tr>
    </w:tbl>
    <w:p w14:paraId="0CC0911D" w14:textId="77777777" w:rsidR="00B42D7B" w:rsidRDefault="00B42D7B" w:rsidP="0015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5334918F" w14:textId="77777777" w:rsidR="00B42D7B" w:rsidRDefault="00B42D7B" w:rsidP="0015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sz w:val="22"/>
          <w:szCs w:val="22"/>
        </w:rPr>
      </w:pPr>
    </w:p>
    <w:p w14:paraId="22C0EB59" w14:textId="77777777" w:rsidR="00B42D7B" w:rsidRDefault="00B42D7B" w:rsidP="0015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sz w:val="22"/>
          <w:szCs w:val="22"/>
        </w:rPr>
      </w:pPr>
    </w:p>
    <w:p w14:paraId="5E118B59" w14:textId="77777777" w:rsidR="00B42D7B" w:rsidRDefault="00B42D7B" w:rsidP="0015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sz w:val="22"/>
          <w:szCs w:val="22"/>
        </w:rPr>
      </w:pPr>
    </w:p>
    <w:p w14:paraId="621BC340" w14:textId="77777777" w:rsidR="00B42D7B" w:rsidRDefault="00DA2C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B42D7B" w14:paraId="4D6F6D1E" w14:textId="77777777">
        <w:trPr>
          <w:trHeight w:val="288"/>
        </w:trPr>
        <w:tc>
          <w:tcPr>
            <w:tcW w:w="9576" w:type="dxa"/>
            <w:gridSpan w:val="2"/>
            <w:shd w:val="clear" w:color="auto" w:fill="F3F3F3"/>
            <w:vAlign w:val="center"/>
          </w:tcPr>
          <w:p w14:paraId="5E1E59FF" w14:textId="77777777" w:rsidR="00B42D7B" w:rsidRDefault="00B42D7B">
            <w:pPr>
              <w:tabs>
                <w:tab w:val="left" w:pos="382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SECTION V – Form Submission</w:t>
            </w:r>
          </w:p>
        </w:tc>
      </w:tr>
      <w:tr w:rsidR="00B42D7B" w14:paraId="38CDA0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9576" w:type="dxa"/>
            <w:gridSpan w:val="2"/>
            <w:vAlign w:val="center"/>
          </w:tcPr>
          <w:p w14:paraId="46B9FDCD" w14:textId="77777777" w:rsidR="0027156A" w:rsidRDefault="0027156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4A7C82" w14:textId="6D9B312E" w:rsidR="0062760A" w:rsidRDefault="0062760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Once the report has been completed, please save a copy for your records and upload the report to the grantee portal activity.</w:t>
            </w:r>
            <w:r w:rsidR="002B5E7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B5E76">
              <w:rPr>
                <w:rFonts w:ascii="Arial" w:hAnsi="Arial" w:cs="Arial"/>
                <w:sz w:val="22"/>
                <w:szCs w:val="22"/>
              </w:rPr>
              <w:t>Uploading instructions:</w:t>
            </w:r>
            <w:r w:rsidR="002B5E7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9" w:history="1">
              <w:r w:rsidR="002B5E76" w:rsidRPr="0013568B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https://www.revitalizeva.org/wp-content/uploads/2021/12/Applicant-Portal-and-Online-Reporting-Instructions-rev-12-21.pdf</w:t>
              </w:r>
            </w:hyperlink>
          </w:p>
          <w:p w14:paraId="1D61C6CA" w14:textId="77777777" w:rsidR="002B5E76" w:rsidRDefault="002B5E7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C977BAB" w14:textId="77777777" w:rsidR="0062760A" w:rsidRDefault="006276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A700CF0" w14:textId="0857B709" w:rsidR="0027156A" w:rsidRPr="0027156A" w:rsidRDefault="0027156A">
            <w:pPr>
              <w:rPr>
                <w:rFonts w:ascii="Arial" w:hAnsi="Arial" w:cs="Arial"/>
                <w:sz w:val="22"/>
                <w:szCs w:val="22"/>
              </w:rPr>
            </w:pPr>
            <w:r w:rsidRPr="0027156A">
              <w:rPr>
                <w:rFonts w:ascii="Arial" w:hAnsi="Arial" w:cs="Arial"/>
                <w:sz w:val="22"/>
                <w:szCs w:val="22"/>
              </w:rPr>
              <w:t xml:space="preserve">If this is a </w:t>
            </w:r>
            <w:r w:rsidRPr="0027156A">
              <w:rPr>
                <w:rFonts w:ascii="Arial" w:hAnsi="Arial" w:cs="Arial"/>
                <w:b/>
                <w:sz w:val="22"/>
                <w:szCs w:val="22"/>
              </w:rPr>
              <w:t>Final Grant Report</w:t>
            </w:r>
            <w:r w:rsidRPr="0027156A">
              <w:rPr>
                <w:rFonts w:ascii="Arial" w:hAnsi="Arial" w:cs="Arial"/>
                <w:sz w:val="22"/>
                <w:szCs w:val="22"/>
              </w:rPr>
              <w:t xml:space="preserve">, please include a copy </w:t>
            </w:r>
            <w:r>
              <w:rPr>
                <w:rFonts w:ascii="Arial" w:hAnsi="Arial" w:cs="Arial"/>
                <w:sz w:val="22"/>
                <w:szCs w:val="22"/>
              </w:rPr>
              <w:t xml:space="preserve">of this report </w:t>
            </w:r>
            <w:r w:rsidRPr="0027156A">
              <w:rPr>
                <w:rFonts w:ascii="Arial" w:hAnsi="Arial" w:cs="Arial"/>
                <w:sz w:val="22"/>
                <w:szCs w:val="22"/>
              </w:rPr>
              <w:t>with the final voucher submission and forward to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respective </w:t>
            </w:r>
            <w:r w:rsidR="008710A6">
              <w:rPr>
                <w:rFonts w:ascii="Arial" w:hAnsi="Arial" w:cs="Arial"/>
                <w:sz w:val="22"/>
                <w:szCs w:val="22"/>
              </w:rPr>
              <w:t>Regional Director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AD2769" w14:textId="77777777" w:rsidR="0027156A" w:rsidRDefault="0027156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42D7B" w14:paraId="0D14C9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788" w:type="dxa"/>
            <w:vAlign w:val="center"/>
          </w:tcPr>
          <w:p w14:paraId="43A30C92" w14:textId="77777777" w:rsidR="00B42D7B" w:rsidRDefault="00633C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Sarah Capps</w:t>
            </w:r>
          </w:p>
        </w:tc>
        <w:tc>
          <w:tcPr>
            <w:tcW w:w="4788" w:type="dxa"/>
            <w:vAlign w:val="center"/>
          </w:tcPr>
          <w:p w14:paraId="61261587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Sara </w:t>
            </w:r>
            <w:r w:rsidR="00E517C7">
              <w:rPr>
                <w:rFonts w:ascii="Arial" w:hAnsi="Arial" w:cs="Arial"/>
                <w:sz w:val="22"/>
                <w:szCs w:val="22"/>
              </w:rPr>
              <w:t>Williams</w:t>
            </w:r>
          </w:p>
        </w:tc>
      </w:tr>
      <w:tr w:rsidR="00B42D7B" w14:paraId="30F25E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788" w:type="dxa"/>
            <w:vAlign w:val="center"/>
          </w:tcPr>
          <w:p w14:paraId="718C2E80" w14:textId="179893B4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South</w:t>
            </w:r>
            <w:r w:rsidR="008F1B7F">
              <w:rPr>
                <w:rFonts w:ascii="Arial" w:hAnsi="Arial" w:cs="Arial"/>
                <w:sz w:val="22"/>
                <w:szCs w:val="22"/>
              </w:rPr>
              <w:t>ern Regional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1B7F">
              <w:rPr>
                <w:rFonts w:ascii="Arial" w:hAnsi="Arial" w:cs="Arial"/>
                <w:sz w:val="22"/>
                <w:szCs w:val="22"/>
              </w:rPr>
              <w:t>Director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  <w:vAlign w:val="center"/>
          </w:tcPr>
          <w:p w14:paraId="29E0D259" w14:textId="3DD150BD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Southwest </w:t>
            </w:r>
            <w:r w:rsidR="008F1B7F">
              <w:rPr>
                <w:rFonts w:ascii="Arial" w:hAnsi="Arial" w:cs="Arial"/>
                <w:sz w:val="22"/>
                <w:szCs w:val="22"/>
              </w:rPr>
              <w:t>Regi</w:t>
            </w:r>
            <w:r w:rsidR="004F4B94">
              <w:rPr>
                <w:rFonts w:ascii="Arial" w:hAnsi="Arial" w:cs="Arial"/>
                <w:sz w:val="22"/>
                <w:szCs w:val="22"/>
              </w:rPr>
              <w:t>o</w:t>
            </w:r>
            <w:r w:rsidR="008F1B7F">
              <w:rPr>
                <w:rFonts w:ascii="Arial" w:hAnsi="Arial" w:cs="Arial"/>
                <w:sz w:val="22"/>
                <w:szCs w:val="22"/>
              </w:rPr>
              <w:t>nal Director</w:t>
            </w:r>
          </w:p>
        </w:tc>
      </w:tr>
      <w:tr w:rsidR="00B42D7B" w14:paraId="4C1DF4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788" w:type="dxa"/>
            <w:vAlign w:val="center"/>
          </w:tcPr>
          <w:p w14:paraId="5D2F6ABB" w14:textId="77777777" w:rsidR="007400B8" w:rsidRDefault="00F15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Claiborne Avenue</w:t>
            </w:r>
          </w:p>
        </w:tc>
        <w:tc>
          <w:tcPr>
            <w:tcW w:w="4788" w:type="dxa"/>
            <w:vAlign w:val="center"/>
          </w:tcPr>
          <w:p w14:paraId="7F1E6537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22"/>
                    <w:szCs w:val="22"/>
                  </w:rPr>
                  <w:t>P.O. Box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1987</w:t>
              </w:r>
            </w:smartTag>
          </w:p>
        </w:tc>
      </w:tr>
      <w:tr w:rsidR="00B42D7B" w14:paraId="7E1F7E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788" w:type="dxa"/>
            <w:vAlign w:val="center"/>
          </w:tcPr>
          <w:p w14:paraId="343F864E" w14:textId="77777777" w:rsidR="00B42D7B" w:rsidRDefault="00F15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Rocky Mount, VA 24151</w:t>
            </w:r>
          </w:p>
        </w:tc>
        <w:tc>
          <w:tcPr>
            <w:tcW w:w="4788" w:type="dxa"/>
            <w:vAlign w:val="center"/>
          </w:tcPr>
          <w:p w14:paraId="04103DCC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smartTag w:uri="urn:schemas-microsoft-com:office:smarttags" w:element="City">
                  <w:r>
                    <w:rPr>
                      <w:rFonts w:ascii="Arial" w:hAnsi="Arial" w:cs="Arial"/>
                      <w:sz w:val="22"/>
                      <w:szCs w:val="22"/>
                    </w:rPr>
                    <w:t>Abingdon</w:t>
                  </w:r>
                </w:smartTag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22"/>
                    <w:szCs w:val="22"/>
                  </w:rPr>
                  <w:t>VA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sz w:val="22"/>
                    <w:szCs w:val="22"/>
                  </w:rPr>
                  <w:t>24212</w:t>
                </w:r>
              </w:smartTag>
            </w:smartTag>
          </w:p>
        </w:tc>
      </w:tr>
      <w:tr w:rsidR="00B42D7B" w14:paraId="3D6B5F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788" w:type="dxa"/>
            <w:vAlign w:val="center"/>
          </w:tcPr>
          <w:p w14:paraId="193DE702" w14:textId="77777777" w:rsidR="00B42D7B" w:rsidRDefault="00B42D7B" w:rsidP="00F15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Phone: </w:t>
            </w:r>
            <w:r w:rsidR="00F15D07">
              <w:rPr>
                <w:rFonts w:ascii="Arial" w:hAnsi="Arial" w:cs="Arial"/>
                <w:sz w:val="22"/>
                <w:szCs w:val="22"/>
              </w:rPr>
              <w:t>540-483-0179 ext. 2168</w:t>
            </w:r>
          </w:p>
        </w:tc>
        <w:tc>
          <w:tcPr>
            <w:tcW w:w="4788" w:type="dxa"/>
            <w:vAlign w:val="center"/>
          </w:tcPr>
          <w:p w14:paraId="76D3FBAF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 276-619-4325</w:t>
            </w:r>
          </w:p>
        </w:tc>
      </w:tr>
      <w:tr w:rsidR="00B42D7B" w14:paraId="563F29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788" w:type="dxa"/>
            <w:vAlign w:val="center"/>
          </w:tcPr>
          <w:p w14:paraId="5B2C9CCC" w14:textId="77777777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  <w:vAlign w:val="center"/>
          </w:tcPr>
          <w:p w14:paraId="59881FF7" w14:textId="256891B0" w:rsidR="00B42D7B" w:rsidRDefault="00B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D7B" w14:paraId="7F2CA5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788" w:type="dxa"/>
            <w:vAlign w:val="center"/>
          </w:tcPr>
          <w:p w14:paraId="501903F8" w14:textId="241BCB3E" w:rsidR="00633C44" w:rsidRDefault="002170E1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8F1B7F">
                <w:rPr>
                  <w:rStyle w:val="Hyperlink"/>
                  <w:rFonts w:ascii="Arial" w:hAnsi="Arial" w:cs="Arial"/>
                  <w:sz w:val="22"/>
                  <w:szCs w:val="22"/>
                </w:rPr>
                <w:t>scapps@revitalizeva.org</w:t>
              </w:r>
            </w:hyperlink>
          </w:p>
        </w:tc>
        <w:tc>
          <w:tcPr>
            <w:tcW w:w="4788" w:type="dxa"/>
            <w:vAlign w:val="center"/>
          </w:tcPr>
          <w:p w14:paraId="6ABA110A" w14:textId="0643F2E0" w:rsidR="00B42D7B" w:rsidRDefault="002170E1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8F1B7F">
                <w:rPr>
                  <w:rStyle w:val="Hyperlink"/>
                  <w:rFonts w:ascii="Arial" w:hAnsi="Arial" w:cs="Arial"/>
                  <w:sz w:val="22"/>
                  <w:szCs w:val="22"/>
                </w:rPr>
                <w:t>swilliams@revitalizeva.org</w:t>
              </w:r>
            </w:hyperlink>
          </w:p>
        </w:tc>
      </w:tr>
    </w:tbl>
    <w:p w14:paraId="6ED88BF5" w14:textId="77777777" w:rsidR="00B42D7B" w:rsidRDefault="00B42D7B">
      <w:pPr>
        <w:rPr>
          <w:rFonts w:ascii="Arial" w:hAnsi="Arial" w:cs="Arial"/>
          <w:sz w:val="22"/>
          <w:szCs w:val="22"/>
        </w:rPr>
      </w:pPr>
    </w:p>
    <w:p w14:paraId="047E1F95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758E480E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6E6F3260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3AEC7F4B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1DDC21D0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2109D991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11EC6193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34680C56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16AE011B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2C6D35B0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74B16259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5416E020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0CA105C4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1866F763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412D59DF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03DD8FBD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65E00353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5DEC73CC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5323417C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0A940CDD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6CBE3374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57C8D9AF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4F53E1D2" w14:textId="77777777" w:rsidR="00076BDA" w:rsidRDefault="00076BDA">
      <w:pPr>
        <w:rPr>
          <w:rFonts w:ascii="Arial" w:hAnsi="Arial" w:cs="Arial"/>
          <w:sz w:val="22"/>
          <w:szCs w:val="22"/>
        </w:rPr>
      </w:pPr>
    </w:p>
    <w:p w14:paraId="600B078F" w14:textId="77777777" w:rsidR="00076BDA" w:rsidRDefault="00076BDA">
      <w:pPr>
        <w:rPr>
          <w:rFonts w:ascii="Arial" w:hAnsi="Arial" w:cs="Arial"/>
          <w:sz w:val="22"/>
          <w:szCs w:val="22"/>
        </w:rPr>
      </w:pPr>
    </w:p>
    <w:sectPr w:rsidR="00076BDA" w:rsidSect="003269C8">
      <w:footerReference w:type="defaul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3434" w14:textId="77777777" w:rsidR="00CC6F41" w:rsidRDefault="00CC6F41">
      <w:r>
        <w:separator/>
      </w:r>
    </w:p>
  </w:endnote>
  <w:endnote w:type="continuationSeparator" w:id="0">
    <w:p w14:paraId="06ACCCBB" w14:textId="77777777" w:rsidR="00CC6F41" w:rsidRDefault="00CC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2F8F" w14:textId="466967E0" w:rsidR="006F19A3" w:rsidRPr="002170E1" w:rsidRDefault="002170E1">
    <w:pPr>
      <w:pStyle w:val="Footer"/>
      <w:rPr>
        <w:sz w:val="20"/>
        <w:szCs w:val="20"/>
      </w:rPr>
    </w:pPr>
    <w:r w:rsidRPr="002170E1">
      <w:rPr>
        <w:noProof/>
        <w:sz w:val="20"/>
        <w:szCs w:val="20"/>
      </w:rPr>
      <w:t>Tobacco Region Revitilazation Commission</w:t>
    </w:r>
    <w:r w:rsidRPr="002170E1"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 w:rsidRPr="002170E1">
      <w:rPr>
        <w:noProof/>
        <w:sz w:val="20"/>
        <w:szCs w:val="20"/>
      </w:rPr>
      <w:t>6/24/22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FF01" w14:textId="77777777" w:rsidR="00CC6F41" w:rsidRDefault="00CC6F41">
      <w:r>
        <w:separator/>
      </w:r>
    </w:p>
  </w:footnote>
  <w:footnote w:type="continuationSeparator" w:id="0">
    <w:p w14:paraId="072CE545" w14:textId="77777777" w:rsidR="00CC6F41" w:rsidRDefault="00CC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08"/>
    <w:rsid w:val="0002238E"/>
    <w:rsid w:val="0007574D"/>
    <w:rsid w:val="00076BDA"/>
    <w:rsid w:val="000E5466"/>
    <w:rsid w:val="000F490C"/>
    <w:rsid w:val="000F7CA5"/>
    <w:rsid w:val="00122310"/>
    <w:rsid w:val="0015224A"/>
    <w:rsid w:val="001E414A"/>
    <w:rsid w:val="002170E1"/>
    <w:rsid w:val="0027156A"/>
    <w:rsid w:val="002B5E76"/>
    <w:rsid w:val="002F0B0D"/>
    <w:rsid w:val="00300C49"/>
    <w:rsid w:val="0030736B"/>
    <w:rsid w:val="003269C8"/>
    <w:rsid w:val="00364523"/>
    <w:rsid w:val="00371141"/>
    <w:rsid w:val="00380E3F"/>
    <w:rsid w:val="003B0CAC"/>
    <w:rsid w:val="004933E4"/>
    <w:rsid w:val="004F4B94"/>
    <w:rsid w:val="00515044"/>
    <w:rsid w:val="005354E8"/>
    <w:rsid w:val="0062760A"/>
    <w:rsid w:val="00633C44"/>
    <w:rsid w:val="00653FB9"/>
    <w:rsid w:val="0067045C"/>
    <w:rsid w:val="006B69D9"/>
    <w:rsid w:val="006C0D04"/>
    <w:rsid w:val="006D34A3"/>
    <w:rsid w:val="006F19A3"/>
    <w:rsid w:val="006F7EE8"/>
    <w:rsid w:val="007400B8"/>
    <w:rsid w:val="007716F1"/>
    <w:rsid w:val="007846DE"/>
    <w:rsid w:val="007C1017"/>
    <w:rsid w:val="00870DDA"/>
    <w:rsid w:val="008710A6"/>
    <w:rsid w:val="00882408"/>
    <w:rsid w:val="008D75E7"/>
    <w:rsid w:val="008F1B7F"/>
    <w:rsid w:val="009D3E23"/>
    <w:rsid w:val="00A26BCF"/>
    <w:rsid w:val="00A3590C"/>
    <w:rsid w:val="00A63542"/>
    <w:rsid w:val="00A63804"/>
    <w:rsid w:val="00A73BC8"/>
    <w:rsid w:val="00AC3462"/>
    <w:rsid w:val="00AD468F"/>
    <w:rsid w:val="00B209BF"/>
    <w:rsid w:val="00B42D7B"/>
    <w:rsid w:val="00B62FFA"/>
    <w:rsid w:val="00B74874"/>
    <w:rsid w:val="00BA72A2"/>
    <w:rsid w:val="00BA7374"/>
    <w:rsid w:val="00BF6239"/>
    <w:rsid w:val="00C64E0B"/>
    <w:rsid w:val="00CC6F41"/>
    <w:rsid w:val="00D23A9D"/>
    <w:rsid w:val="00D33FB4"/>
    <w:rsid w:val="00DA2C14"/>
    <w:rsid w:val="00E373C3"/>
    <w:rsid w:val="00E517C7"/>
    <w:rsid w:val="00E97D17"/>
    <w:rsid w:val="00ED210B"/>
    <w:rsid w:val="00EF4713"/>
    <w:rsid w:val="00F048A1"/>
    <w:rsid w:val="00F07782"/>
    <w:rsid w:val="00F15D07"/>
    <w:rsid w:val="00F66856"/>
    <w:rsid w:val="00F8783D"/>
    <w:rsid w:val="00F90F12"/>
    <w:rsid w:val="00FB4068"/>
    <w:rsid w:val="00F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4:docId w14:val="7AA1F14A"/>
  <w15:docId w15:val="{E90C192D-52D2-4DE3-A86C-C291495E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5150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076B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76B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A7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7374"/>
    <w:rPr>
      <w:rFonts w:ascii="Tahoma" w:hAnsi="Tahoma" w:cs="Tahoma"/>
      <w:sz w:val="16"/>
      <w:szCs w:val="16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B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150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table" w:styleId="TableGrid">
    <w:name w:val="Table Grid"/>
    <w:basedOn w:val="TableNormal"/>
    <w:rsid w:val="00AC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F19A3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talizeva.org/wp-content/uploads/2020/07/1Funding-Policies-6-22-2020-7-14-2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williams@revitalizev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capps@revitalizev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vitalizeva.org/wp-content/uploads/2021/12/Applicant-Portal-and-Online-Reporting-Instructions-rev-12-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DE08-D772-4C93-89AF-14C9C2F4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370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Tobacco Indemnification and Community Revitalization Commission</vt:lpstr>
    </vt:vector>
  </TitlesOfParts>
  <Company>TIC</Company>
  <LinksUpToDate>false</LinksUpToDate>
  <CharactersWithSpaces>3678</CharactersWithSpaces>
  <SharedDoc>false</SharedDoc>
  <HLinks>
    <vt:vector size="18" baseType="variant">
      <vt:variant>
        <vt:i4>524340</vt:i4>
      </vt:variant>
      <vt:variant>
        <vt:i4>156</vt:i4>
      </vt:variant>
      <vt:variant>
        <vt:i4>0</vt:i4>
      </vt:variant>
      <vt:variant>
        <vt:i4>5</vt:i4>
      </vt:variant>
      <vt:variant>
        <vt:lpwstr>mailto:sara.williams@tic.virginia.gov</vt:lpwstr>
      </vt:variant>
      <vt:variant>
        <vt:lpwstr/>
      </vt:variant>
      <vt:variant>
        <vt:i4>3735572</vt:i4>
      </vt:variant>
      <vt:variant>
        <vt:i4>153</vt:i4>
      </vt:variant>
      <vt:variant>
        <vt:i4>0</vt:i4>
      </vt:variant>
      <vt:variant>
        <vt:i4>5</vt:i4>
      </vt:variant>
      <vt:variant>
        <vt:lpwstr>mailto:sarah.capps@tic.virginia.gov</vt:lpwstr>
      </vt:variant>
      <vt:variant>
        <vt:lpwstr/>
      </vt:variant>
      <vt:variant>
        <vt:i4>5505129</vt:i4>
      </vt:variant>
      <vt:variant>
        <vt:i4>150</vt:i4>
      </vt:variant>
      <vt:variant>
        <vt:i4>0</vt:i4>
      </vt:variant>
      <vt:variant>
        <vt:i4>5</vt:i4>
      </vt:variant>
      <vt:variant>
        <vt:lpwstr>mailto:suzette.patterson@tic.virginia.gov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Indemnification and Community Revitalization Commission</dc:title>
  <dc:subject>6-24-2022</dc:subject>
  <dc:creator>Britt Nelson</dc:creator>
  <cp:lastModifiedBy>Suzette Patterson</cp:lastModifiedBy>
  <cp:revision>2</cp:revision>
  <cp:lastPrinted>2021-07-13T14:45:00Z</cp:lastPrinted>
  <dcterms:created xsi:type="dcterms:W3CDTF">2022-06-24T17:15:00Z</dcterms:created>
  <dcterms:modified xsi:type="dcterms:W3CDTF">2022-06-24T17:15:00Z</dcterms:modified>
</cp:coreProperties>
</file>